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640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08"/>
        <w:tblGridChange w:id="0">
          <w:tblGrid>
            <w:gridCol w:w="6408"/>
          </w:tblGrid>
        </w:tblGridChange>
      </w:tblGrid>
      <w:tr>
        <w:trPr>
          <w:cantSplit w:val="0"/>
          <w:tblHeader w:val="0"/>
        </w:trPr>
        <w:tc>
          <w:tcPr>
            <w:vAlign w:val="bottom"/>
          </w:tcPr>
          <w:p w:rsidR="00000000" w:rsidDel="00000000" w:rsidP="00000000" w:rsidRDefault="00000000" w:rsidRPr="00000000" w14:paraId="0000000F">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before="0" w:line="360" w:lineRule="auto"/>
              <w:ind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No._06</w:t>
            </w:r>
          </w:p>
          <w:p w:rsidR="00000000" w:rsidDel="00000000" w:rsidP="00000000" w:rsidRDefault="00000000" w:rsidRPr="00000000" w14:paraId="00000011">
            <w:pPr>
              <w:spacing w:after="0" w:before="0" w:line="360" w:lineRule="auto"/>
              <w:ind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before="0" w:line="360" w:lineRule="auto"/>
              <w:ind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Interfacing ESP32 with PIR motion sensor</w:t>
            </w:r>
          </w:p>
          <w:p w:rsidR="00000000" w:rsidDel="00000000" w:rsidP="00000000" w:rsidRDefault="00000000" w:rsidRPr="00000000" w14:paraId="00000013">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4">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Batch: B–1                                   Roll No.: 16010422234                              Experiment No.: 06</w:t>
      </w:r>
    </w:p>
    <w:p w:rsidR="00000000" w:rsidDel="00000000" w:rsidP="00000000" w:rsidRDefault="00000000" w:rsidRPr="00000000" w14:paraId="00000022">
      <w:pPr>
        <w:spacing w:after="0" w:before="0" w:line="360" w:lineRule="auto"/>
        <w:ind w:right="0" w:firstLine="0"/>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_________________________________________________</w:t>
      </w:r>
    </w:p>
    <w:p w:rsidR="00000000" w:rsidDel="00000000" w:rsidP="00000000" w:rsidRDefault="00000000" w:rsidRPr="00000000" w14:paraId="00000023">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Interfacing ESP32 with PIR motion sensor</w:t>
      </w:r>
    </w:p>
    <w:p w:rsidR="00000000" w:rsidDel="00000000" w:rsidP="00000000" w:rsidRDefault="00000000" w:rsidRPr="00000000" w14:paraId="00000025">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Resources needed:</w:t>
      </w:r>
      <w:r w:rsidDel="00000000" w:rsidR="00000000" w:rsidRPr="00000000">
        <w:rPr>
          <w:rFonts w:ascii="Times New Roman" w:cs="Times New Roman" w:eastAsia="Times New Roman" w:hAnsi="Times New Roman"/>
          <w:sz w:val="24"/>
          <w:szCs w:val="24"/>
          <w:rtl w:val="0"/>
        </w:rPr>
        <w:t xml:space="preserve"> ESP32, PIR sensor, and Jumper Wires.</w:t>
      </w:r>
    </w:p>
    <w:p w:rsidR="00000000" w:rsidDel="00000000" w:rsidP="00000000" w:rsidRDefault="00000000" w:rsidRPr="00000000" w14:paraId="00000028">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2B">
      <w:pPr>
        <w:keepNext w:val="0"/>
        <w:keepLines w:val="0"/>
        <w:pBdr>
          <w:bottom w:color="000000" w:space="1" w:sz="12" w:val="single"/>
        </w:pBdr>
        <w:shd w:fill="ffffff" w:val="clear"/>
        <w:spacing w:after="120" w:before="380" w:line="250.43478260869563"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PIR Sensor</w:t>
      </w:r>
    </w:p>
    <w:p w:rsidR="00000000" w:rsidDel="00000000" w:rsidP="00000000" w:rsidRDefault="00000000" w:rsidRPr="00000000" w14:paraId="0000002C">
      <w:pPr>
        <w:pBdr>
          <w:bottom w:color="000000" w:space="1" w:sz="12" w:val="single"/>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0482" cy="4399532"/>
            <wp:effectExtent b="0" l="0" r="0" t="0"/>
            <wp:docPr id="4"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910482" cy="439953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bottom w:color="000000" w:space="1" w:sz="12" w:val="single"/>
        </w:pBdr>
        <w:spacing w:after="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4114800"/>
            <wp:effectExtent b="0" l="0" r="0" t="0"/>
            <wp:docPr descr="PIR Sensor Module" id="11" name="image3.jpg"/>
            <a:graphic>
              <a:graphicData uri="http://schemas.openxmlformats.org/drawingml/2006/picture">
                <pic:pic>
                  <pic:nvPicPr>
                    <pic:cNvPr descr="PIR Sensor Module" id="0" name="image3.jpg"/>
                    <pic:cNvPicPr preferRelativeResize="0"/>
                  </pic:nvPicPr>
                  <pic:blipFill>
                    <a:blip r:embed="rId8"/>
                    <a:srcRect b="0" l="0" r="0" t="0"/>
                    <a:stretch>
                      <a:fillRect/>
                    </a:stretch>
                  </pic:blipFill>
                  <pic:spPr>
                    <a:xfrm>
                      <a:off x="0" y="0"/>
                      <a:ext cx="5715000" cy="41148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tl w:val="0"/>
        </w:rPr>
        <w:t xml:space="preserve">PIR Sensor</w:t>
      </w:r>
      <w:r w:rsidDel="00000000" w:rsidR="00000000" w:rsidRPr="00000000">
        <w:rPr>
          <w:rtl w:val="0"/>
        </w:rPr>
      </w:r>
    </w:p>
    <w:p w:rsidR="00000000" w:rsidDel="00000000" w:rsidP="00000000" w:rsidRDefault="00000000" w:rsidRPr="00000000" w14:paraId="0000002E">
      <w:pPr>
        <w:numPr>
          <w:ilvl w:val="0"/>
          <w:numId w:val="2"/>
        </w:numPr>
        <w:pBdr>
          <w:bottom w:color="000000" w:space="1" w:sz="12" w:val="single"/>
        </w:pBdr>
        <w:shd w:fill="ffffff" w:val="clea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PIR sensor is used for detecting infrared heat radiations. This makes them useful in applications involving detection of moving living objects that emit infrared heat radiations.</w:t>
      </w:r>
    </w:p>
    <w:p w:rsidR="00000000" w:rsidDel="00000000" w:rsidP="00000000" w:rsidRDefault="00000000" w:rsidRPr="00000000" w14:paraId="0000002F">
      <w:pPr>
        <w:numPr>
          <w:ilvl w:val="0"/>
          <w:numId w:val="2"/>
        </w:numPr>
        <w:pBdr>
          <w:bottom w:color="000000" w:space="1" w:sz="12" w:val="single"/>
        </w:pBdr>
        <w:shd w:fill="ffffff" w:val="clea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output (in terms of voltage) of PIR sensor is high when it senses motion; whereas it is low when there is no motion (stationary object or no object).</w:t>
      </w:r>
    </w:p>
    <w:p w:rsidR="00000000" w:rsidDel="00000000" w:rsidP="00000000" w:rsidRDefault="00000000" w:rsidRPr="00000000" w14:paraId="00000030">
      <w:pPr>
        <w:numPr>
          <w:ilvl w:val="0"/>
          <w:numId w:val="2"/>
        </w:numPr>
        <w:pBdr>
          <w:bottom w:color="000000" w:space="1" w:sz="12" w:val="single"/>
        </w:pBdr>
        <w:shd w:fill="ffffff" w:val="clear"/>
        <w:spacing w:after="16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For more information on PIR sensor and how to use it, refer the topic </w:t>
      </w:r>
      <w:hyperlink r:id="rId9">
        <w:r w:rsidDel="00000000" w:rsidR="00000000" w:rsidRPr="00000000">
          <w:rPr>
            <w:rFonts w:ascii="Times New Roman" w:cs="Times New Roman" w:eastAsia="Times New Roman" w:hAnsi="Times New Roman"/>
            <w:sz w:val="24"/>
            <w:szCs w:val="24"/>
            <w:rtl w:val="0"/>
          </w:rPr>
          <w:t xml:space="preserve">PIR Sensor</w:t>
        </w:r>
      </w:hyperlink>
      <w:r w:rsidDel="00000000" w:rsidR="00000000" w:rsidRPr="00000000">
        <w:rPr>
          <w:rFonts w:ascii="Times New Roman" w:cs="Times New Roman" w:eastAsia="Times New Roman" w:hAnsi="Times New Roman"/>
          <w:sz w:val="24"/>
          <w:szCs w:val="24"/>
          <w:rtl w:val="0"/>
        </w:rPr>
        <w:t xml:space="preserve"> in the sensors and modules section.</w:t>
      </w:r>
    </w:p>
    <w:p w:rsidR="00000000" w:rsidDel="00000000" w:rsidP="00000000" w:rsidRDefault="00000000" w:rsidRPr="00000000" w14:paraId="00000031">
      <w:pPr>
        <w:pBdr>
          <w:bottom w:color="000000" w:space="1" w:sz="12" w:val="single"/>
        </w:pBdr>
        <w:shd w:fill="ffffff" w:val="clear"/>
        <w:spacing w:after="16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PIR Motion Sensor Hardware Connection with ESP32</w:t>
      </w:r>
    </w:p>
    <w:p w:rsidR="00000000" w:rsidDel="00000000" w:rsidP="00000000" w:rsidRDefault="00000000" w:rsidRPr="00000000" w14:paraId="00000032">
      <w:pPr>
        <w:pBdr>
          <w:bottom w:color="000000" w:space="1" w:sz="12" w:val="single"/>
        </w:pBd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4788" cy="1278652"/>
            <wp:effectExtent b="0" l="0" r="0" t="0"/>
            <wp:docPr descr=" ESP32 interfacing with PIR Motion Sensor " id="10" name="image5.jpg"/>
            <a:graphic>
              <a:graphicData uri="http://schemas.openxmlformats.org/drawingml/2006/picture">
                <pic:pic>
                  <pic:nvPicPr>
                    <pic:cNvPr descr=" ESP32 interfacing with PIR Motion Sensor " id="0" name="image5.jpg"/>
                    <pic:cNvPicPr preferRelativeResize="0"/>
                  </pic:nvPicPr>
                  <pic:blipFill>
                    <a:blip r:embed="rId10"/>
                    <a:srcRect b="0" l="0" r="0" t="0"/>
                    <a:stretch>
                      <a:fillRect/>
                    </a:stretch>
                  </pic:blipFill>
                  <pic:spPr>
                    <a:xfrm>
                      <a:off x="0" y="0"/>
                      <a:ext cx="4014788" cy="12786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bottom w:color="000000" w:space="1" w:sz="12" w:val="single"/>
        </w:pBdr>
        <w:spacing w:after="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ESP32 interfacing with PIR Motion Sensor </w:t>
      </w:r>
      <w:r w:rsidDel="00000000" w:rsidR="00000000" w:rsidRPr="00000000">
        <w:rPr>
          <w:rtl w:val="0"/>
        </w:rPr>
      </w:r>
    </w:p>
    <w:p w:rsidR="00000000" w:rsidDel="00000000" w:rsidP="00000000" w:rsidRDefault="00000000" w:rsidRPr="00000000" w14:paraId="00000034">
      <w:pPr>
        <w:pBdr>
          <w:bottom w:color="000000" w:space="1" w:sz="12" w:val="single"/>
        </w:pBdr>
        <w:spacing w:after="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05000"/>
            <wp:effectExtent b="0" l="0" r="0" t="0"/>
            <wp:docPr id="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Bdr>
          <w:bottom w:color="000000" w:space="1" w:sz="12" w:val="single"/>
        </w:pBdr>
        <w:spacing w:after="120" w:before="38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036">
      <w:pPr>
        <w:numPr>
          <w:ilvl w:val="0"/>
          <w:numId w:val="1"/>
        </w:numPr>
        <w:pBdr>
          <w:bottom w:color="000000" w:space="1" w:sz="12" w:val="single"/>
        </w:pBd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PIR sensor: Never keep PIR Sensor close to the Wi-Fi antenna, ESP32, or NodeMCU.</w:t>
      </w:r>
    </w:p>
    <w:p w:rsidR="00000000" w:rsidDel="00000000" w:rsidP="00000000" w:rsidRDefault="00000000" w:rsidRPr="00000000" w14:paraId="00000037">
      <w:pPr>
        <w:numPr>
          <w:ilvl w:val="0"/>
          <w:numId w:val="1"/>
        </w:numPr>
        <w:pBdr>
          <w:bottom w:color="000000" w:space="1" w:sz="12" w:val="single"/>
        </w:pBd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PIR (Passive Infrared) sensor close to a WiFi antenna impacts the sensor's performance.</w:t>
      </w:r>
    </w:p>
    <w:p w:rsidR="00000000" w:rsidDel="00000000" w:rsidP="00000000" w:rsidRDefault="00000000" w:rsidRPr="00000000" w14:paraId="00000038">
      <w:pPr>
        <w:numPr>
          <w:ilvl w:val="0"/>
          <w:numId w:val="1"/>
        </w:numPr>
        <w:pBdr>
          <w:bottom w:color="000000" w:space="1" w:sz="12" w:val="single"/>
        </w:pBd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PIR sensors detect changes in infrared radiation for motion detection.</w:t>
      </w:r>
    </w:p>
    <w:p w:rsidR="00000000" w:rsidDel="00000000" w:rsidP="00000000" w:rsidRDefault="00000000" w:rsidRPr="00000000" w14:paraId="00000039">
      <w:pPr>
        <w:numPr>
          <w:ilvl w:val="0"/>
          <w:numId w:val="1"/>
        </w:numPr>
        <w:pBdr>
          <w:bottom w:color="000000" w:space="1" w:sz="12" w:val="single"/>
        </w:pBd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WiFi signals emit electromagnetic radiation that can interfere with the PIR sensor. Which causes false detection.</w:t>
      </w:r>
    </w:p>
    <w:p w:rsidR="00000000" w:rsidDel="00000000" w:rsidP="00000000" w:rsidRDefault="00000000" w:rsidRPr="00000000" w14:paraId="0000003A">
      <w:pPr>
        <w:numPr>
          <w:ilvl w:val="0"/>
          <w:numId w:val="1"/>
        </w:numPr>
        <w:pBdr>
          <w:bottom w:color="000000" w:space="1" w:sz="12" w:val="single"/>
        </w:pBdr>
        <w:spacing w:after="0" w:afterAutospacing="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So always keep the PIR sensor and WiFi antenna as far apart as possible.</w:t>
      </w:r>
    </w:p>
    <w:p w:rsidR="00000000" w:rsidDel="00000000" w:rsidP="00000000" w:rsidRDefault="00000000" w:rsidRPr="00000000" w14:paraId="0000003B">
      <w:pPr>
        <w:numPr>
          <w:ilvl w:val="0"/>
          <w:numId w:val="1"/>
        </w:numPr>
        <w:pBdr>
          <w:bottom w:color="000000" w:space="1" w:sz="12" w:val="single"/>
        </w:pBdr>
        <w:spacing w:after="160" w:line="36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Also, you can try to shield the PIR sensor from the WiFi signal. This can be done by using metal shields or Faraday cages around the PIR sensor.</w:t>
      </w:r>
    </w:p>
    <w:p w:rsidR="00000000" w:rsidDel="00000000" w:rsidP="00000000" w:rsidRDefault="00000000" w:rsidRPr="00000000" w14:paraId="0000003C">
      <w:pPr>
        <w:pBdr>
          <w:bottom w:color="000000" w:space="1" w:sz="12" w:val="single"/>
        </w:pBdr>
        <w:spacing w:after="160" w:line="360" w:lineRule="auto"/>
        <w:ind w:left="0" w:righ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pBdr>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14:paraId="0000003F">
      <w:pPr>
        <w:pBdr>
          <w:bottom w:color="000000" w:space="1" w:sz="12" w:val="single"/>
        </w:pBdr>
        <w:shd w:fill="ffffff" w:val="clear"/>
        <w:spacing w:after="120" w:before="380" w:line="250.43478260869563"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Detect PIR Motion using ESP32 and Arduino IDE</w:t>
      </w:r>
    </w:p>
    <w:p w:rsidR="00000000" w:rsidDel="00000000" w:rsidP="00000000" w:rsidRDefault="00000000" w:rsidRPr="00000000" w14:paraId="00000040">
      <w:pPr>
        <w:pBdr>
          <w:bottom w:color="000000" w:space="1" w:sz="12" w:val="singl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Motion detection of living objects using PIR sensor using Arduino IDE.</w:t>
      </w:r>
    </w:p>
    <w:p w:rsidR="00000000" w:rsidDel="00000000" w:rsidP="00000000" w:rsidRDefault="00000000" w:rsidRPr="00000000" w14:paraId="00000041">
      <w:pPr>
        <w:pBdr>
          <w:bottom w:color="000000" w:space="1" w:sz="12" w:val="singl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Upon detection of motion, "Object detected" is printed on the serial monitor of Arduino. When there is no motion, "No object in sight" is printed on the serial monitor of Arduino.</w:t>
      </w:r>
    </w:p>
    <w:p w:rsidR="00000000" w:rsidDel="00000000" w:rsidP="00000000" w:rsidRDefault="00000000" w:rsidRPr="00000000" w14:paraId="00000042">
      <w:pPr>
        <w:pBdr>
          <w:bottom w:color="000000" w:space="1" w:sz="12" w:val="singl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(Program printout with output / Document printout as per the format)</w:t>
      </w:r>
    </w:p>
    <w:p w:rsidR="00000000" w:rsidDel="00000000" w:rsidP="00000000" w:rsidRDefault="00000000" w:rsidRPr="00000000" w14:paraId="00000046">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ffffff"/>
          <w:sz w:val="21"/>
          <w:szCs w:val="21"/>
          <w:rtl w:val="0"/>
        </w:rPr>
        <w:t xml:space="preserve"> PIR_SENSOR_OUTPUT_PIN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7">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ffffff"/>
          <w:sz w:val="21"/>
          <w:szCs w:val="21"/>
          <w:rtl w:val="0"/>
        </w:rPr>
        <w:t xml:space="preserve"> warm_up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8">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tl w:val="0"/>
        </w:rPr>
      </w:r>
    </w:p>
    <w:p w:rsidR="00000000" w:rsidDel="00000000" w:rsidP="00000000" w:rsidRDefault="00000000" w:rsidRPr="00000000" w14:paraId="00000049">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setup</w:t>
      </w: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4A">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pinMode</w:t>
      </w:r>
      <w:r w:rsidDel="00000000" w:rsidR="00000000" w:rsidRPr="00000000">
        <w:rPr>
          <w:rFonts w:ascii="Courier New" w:cs="Courier New" w:eastAsia="Courier New" w:hAnsi="Courier New"/>
          <w:b w:val="1"/>
          <w:color w:val="ffffff"/>
          <w:sz w:val="21"/>
          <w:szCs w:val="21"/>
          <w:rtl w:val="0"/>
        </w:rPr>
        <w:t xml:space="preserve">(PIR_SENSOR_OUTPUT_PIN, INPUT);</w:t>
      </w:r>
    </w:p>
    <w:p w:rsidR="00000000" w:rsidDel="00000000" w:rsidP="00000000" w:rsidRDefault="00000000" w:rsidRPr="00000000" w14:paraId="0000004B">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begin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115200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C">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println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"Waiting For Power On Warm Up"</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D">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delay</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20000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E">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println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"Ready!"</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4F">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0">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tl w:val="0"/>
        </w:rPr>
      </w:r>
    </w:p>
    <w:p w:rsidR="00000000" w:rsidDel="00000000" w:rsidP="00000000" w:rsidRDefault="00000000" w:rsidRPr="00000000" w14:paraId="00000051">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loop</w:t>
      </w: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52">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ffffff"/>
          <w:sz w:val="21"/>
          <w:szCs w:val="21"/>
          <w:rtl w:val="0"/>
        </w:rPr>
        <w:t xml:space="preserve"> sensor_output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digitalRead</w:t>
      </w:r>
      <w:r w:rsidDel="00000000" w:rsidR="00000000" w:rsidRPr="00000000">
        <w:rPr>
          <w:rFonts w:ascii="Courier New" w:cs="Courier New" w:eastAsia="Courier New" w:hAnsi="Courier New"/>
          <w:b w:val="1"/>
          <w:color w:val="ffffff"/>
          <w:sz w:val="21"/>
          <w:szCs w:val="21"/>
          <w:rtl w:val="0"/>
        </w:rPr>
        <w:t xml:space="preserve">(PIR_SENSOR_OUTPUT_PIN);</w:t>
      </w:r>
    </w:p>
    <w:p w:rsidR="00000000" w:rsidDel="00000000" w:rsidP="00000000" w:rsidRDefault="00000000" w:rsidRPr="00000000" w14:paraId="00000053">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tl w:val="0"/>
        </w:rPr>
      </w:r>
    </w:p>
    <w:p w:rsidR="00000000" w:rsidDel="00000000" w:rsidP="00000000" w:rsidRDefault="00000000" w:rsidRPr="00000000" w14:paraId="00000054">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ffffff"/>
          <w:sz w:val="21"/>
          <w:szCs w:val="21"/>
          <w:rtl w:val="0"/>
        </w:rPr>
        <w:t xml:space="preserve"> (sensor_output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LOW) {</w:t>
      </w:r>
    </w:p>
    <w:p w:rsidR="00000000" w:rsidDel="00000000" w:rsidP="00000000" w:rsidRDefault="00000000" w:rsidRPr="00000000" w14:paraId="00000055">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ffffff"/>
          <w:sz w:val="21"/>
          <w:szCs w:val="21"/>
          <w:rtl w:val="0"/>
        </w:rPr>
        <w:t xml:space="preserve"> (warm_up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56">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println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"Warming Up"</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7">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warm_up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8">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delay</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2000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9">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5A">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println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"No object in sight"</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B">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5C">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Serial</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println</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"Object detected"</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D">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warm_up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5E">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p>
    <w:p w:rsidR="00000000" w:rsidDel="00000000" w:rsidP="00000000" w:rsidRDefault="00000000" w:rsidRPr="00000000" w14:paraId="0000005F">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tl w:val="0"/>
        </w:rPr>
      </w:r>
    </w:p>
    <w:p w:rsidR="00000000" w:rsidDel="00000000" w:rsidP="00000000" w:rsidRDefault="00000000" w:rsidRPr="00000000" w14:paraId="00000060">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delay</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61">
      <w:pPr>
        <w:pBdr>
          <w:top w:color="000000" w:space="1" w:sz="12" w:val="single"/>
          <w:bottom w:color="000000" w:space="1" w:sz="12" w:val="single"/>
        </w:pBdr>
        <w:shd w:fill="000000" w:val="clear"/>
        <w:spacing w:after="0" w:before="0" w:line="360" w:lineRule="auto"/>
        <w:ind w:right="0" w:firstLine="0"/>
        <w:rPr>
          <w:rFonts w:ascii="Courier New" w:cs="Courier New" w:eastAsia="Courier New" w:hAnsi="Courier New"/>
          <w:b w:val="1"/>
          <w:color w:val="ffffff"/>
          <w:sz w:val="21"/>
          <w:szCs w:val="21"/>
        </w:rPr>
      </w:pPr>
      <w:r w:rsidDel="00000000" w:rsidR="00000000" w:rsidRPr="00000000">
        <w:rPr>
          <w:rFonts w:ascii="Courier New" w:cs="Courier New" w:eastAsia="Courier New" w:hAnsi="Courier New"/>
          <w:b w:val="1"/>
          <w:color w:val="ffffff"/>
          <w:sz w:val="21"/>
          <w:szCs w:val="21"/>
          <w:rtl w:val="0"/>
        </w:rPr>
        <w:t xml:space="preserve">}</w:t>
      </w:r>
    </w:p>
    <w:p w:rsidR="00000000" w:rsidDel="00000000" w:rsidP="00000000" w:rsidRDefault="00000000" w:rsidRPr="00000000" w14:paraId="00000062">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color="000000" w:space="1" w:sz="12" w:val="single"/>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57700"/>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CO2 — Comprehend IoT architecture, enabling technologies and protocols</w:t>
      </w:r>
    </w:p>
    <w:p w:rsidR="00000000" w:rsidDel="00000000" w:rsidP="00000000" w:rsidRDefault="00000000" w:rsidRPr="00000000" w14:paraId="00000069">
      <w:pPr>
        <w:pBdr>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C">
      <w:pPr>
        <w:pBdr>
          <w:bottom w:color="000000" w:space="1" w:sz="12" w:val="single"/>
        </w:pBd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we successfully interfaced the ESP32 with a PIR motion sensor to detect motion using the Arduino IDE. The PIR sensor detected infrared radiation changes, allowing us to identify moving objects. The ESP32 processed the sensor's output and displayed appropriate messages on the serial monitor, indicating whether motion was detected or not. This experiment provided hands-on experience in IoT-based motion detection and reinforced the importance of sensor placement to minimize interference from WiFi signals.</w:t>
      </w:r>
    </w:p>
    <w:p w:rsidR="00000000" w:rsidDel="00000000" w:rsidP="00000000" w:rsidRDefault="00000000" w:rsidRPr="00000000" w14:paraId="0000006D">
      <w:pPr>
        <w:pBdr>
          <w:bottom w:color="000000" w:space="1" w:sz="12" w:val="single"/>
        </w:pBd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 AA / AB / BB / BC / CC / CD / DD </w:t>
      </w:r>
    </w:p>
    <w:p w:rsidR="00000000" w:rsidDel="00000000" w:rsidP="00000000" w:rsidRDefault="00000000" w:rsidRPr="00000000" w14:paraId="00000070">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pBdr>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faculty in-charge with date</w:t>
      </w:r>
    </w:p>
    <w:p w:rsidR="00000000" w:rsidDel="00000000" w:rsidP="00000000" w:rsidRDefault="00000000" w:rsidRPr="00000000" w14:paraId="00000073">
      <w:pPr>
        <w:pBdr>
          <w:bottom w:color="000000" w:space="1" w:sz="12" w:val="single"/>
        </w:pBd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076">
      <w:pPr>
        <w:spacing w:after="0" w:before="0" w:line="360" w:lineRule="auto"/>
        <w:ind w:right="0" w:firstLine="0"/>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1. </w:t>
      </w:r>
      <w:hyperlink r:id="rId15">
        <w:r w:rsidDel="00000000" w:rsidR="00000000" w:rsidRPr="00000000">
          <w:rPr>
            <w:rFonts w:ascii="Times New Roman" w:cs="Times New Roman" w:eastAsia="Times New Roman" w:hAnsi="Times New Roman"/>
            <w:color w:val="0000ff"/>
            <w:sz w:val="24"/>
            <w:szCs w:val="24"/>
            <w:u w:val="single"/>
            <w:rtl w:val="0"/>
          </w:rPr>
          <w:t xml:space="preserve">https://en.wikipedia.org/wiki/Internet_of_things</w:t>
        </w:r>
      </w:hyperlink>
      <w:r w:rsidDel="00000000" w:rsidR="00000000" w:rsidRPr="00000000">
        <w:rPr>
          <w:rtl w:val="0"/>
        </w:rPr>
      </w:r>
    </w:p>
    <w:p w:rsidR="00000000" w:rsidDel="00000000" w:rsidP="00000000" w:rsidRDefault="00000000" w:rsidRPr="00000000" w14:paraId="00000077">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6">
        <w:r w:rsidDel="00000000" w:rsidR="00000000" w:rsidRPr="00000000">
          <w:rPr>
            <w:rFonts w:ascii="Times New Roman" w:cs="Times New Roman" w:eastAsia="Times New Roman" w:hAnsi="Times New Roman"/>
            <w:color w:val="0000ff"/>
            <w:sz w:val="24"/>
            <w:szCs w:val="24"/>
            <w:u w:val="single"/>
            <w:rtl w:val="0"/>
          </w:rPr>
          <w:t xml:space="preserve">Introduction - Blynk Documentation</w:t>
        </w:r>
      </w:hyperlink>
      <w:r w:rsidDel="00000000" w:rsidR="00000000" w:rsidRPr="00000000">
        <w:rPr>
          <w:rtl w:val="0"/>
        </w:rPr>
      </w:r>
    </w:p>
    <w:p w:rsidR="00000000" w:rsidDel="00000000" w:rsidP="00000000" w:rsidRDefault="00000000" w:rsidRPr="00000000" w14:paraId="00000078">
      <w:pPr>
        <w:spacing w:after="0" w:before="0" w:line="360" w:lineRule="auto"/>
        <w:ind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Books:</w:t>
      </w:r>
    </w:p>
    <w:p w:rsidR="00000000" w:rsidDel="00000000" w:rsidP="00000000" w:rsidRDefault="00000000" w:rsidRPr="00000000" w14:paraId="00000079">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Jan Holler, Vlasios Tsiatsis, Catherine Mulligan, Stefan Avesand, Stamatis Karnouskos, David Boyle, “From Machine-to-Machine to the Internet of Things: Introduction to a New Age of Intelligence”, 1st Edition, Academic Press, 2014.</w:t>
      </w:r>
    </w:p>
    <w:p w:rsidR="00000000" w:rsidDel="00000000" w:rsidP="00000000" w:rsidRDefault="00000000" w:rsidRPr="00000000" w14:paraId="0000007A">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Vijay Madisetti and Arshdeep Bahga, “Internet of Things (A Hands-on-Approach)”, 1stEdition, VPT, 2014.</w:t>
      </w:r>
    </w:p>
    <w:p w:rsidR="00000000" w:rsidDel="00000000" w:rsidP="00000000" w:rsidRDefault="00000000" w:rsidRPr="00000000" w14:paraId="0000007B">
      <w:pPr>
        <w:spacing w:after="0" w:before="0" w:line="360" w:lineRule="auto"/>
        <w:ind w:right="0" w:firstLine="0"/>
        <w:jc w:val="both"/>
        <w:rPr>
          <w:rFonts w:ascii="Times New Roman" w:cs="Times New Roman" w:eastAsia="Times New Roman" w:hAnsi="Times New Roman"/>
          <w:sz w:val="24"/>
          <w:szCs w:val="24"/>
        </w:rPr>
      </w:pPr>
      <w:bookmarkStart w:colFirst="0" w:colLast="0" w:name="_heading=h.dc9bmzke915y" w:id="0"/>
      <w:bookmarkEnd w:id="0"/>
      <w:r w:rsidDel="00000000" w:rsidR="00000000" w:rsidRPr="00000000">
        <w:rPr>
          <w:rFonts w:ascii="Times New Roman" w:cs="Times New Roman" w:eastAsia="Times New Roman" w:hAnsi="Times New Roman"/>
          <w:sz w:val="24"/>
          <w:szCs w:val="24"/>
          <w:rtl w:val="0"/>
        </w:rPr>
        <w:t xml:space="preserve">3. Dr. Ovidiu Vermesan, Dr. Peter Friess, “Internet of Things - From Research and Innovation to Market Deployment”, River Publisher, 2014</w:t>
      </w:r>
    </w:p>
    <w:p w:rsidR="00000000" w:rsidDel="00000000" w:rsidP="00000000" w:rsidRDefault="00000000" w:rsidRPr="00000000" w14:paraId="0000007C">
      <w:pPr>
        <w:spacing w:after="0" w:line="360" w:lineRule="auto"/>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_________________________________________________</w:t>
      </w:r>
    </w:p>
    <w:p w:rsidR="00000000" w:rsidDel="00000000" w:rsidP="00000000" w:rsidRDefault="00000000" w:rsidRPr="00000000" w14:paraId="0000007D">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before="0" w:line="360" w:lineRule="auto"/>
        <w:ind w:right="0" w:firstLine="0"/>
        <w:jc w:val="both"/>
        <w:rPr>
          <w:rFonts w:ascii="Times New Roman" w:cs="Times New Roman" w:eastAsia="Times New Roman" w:hAnsi="Times New Roman"/>
          <w:sz w:val="24"/>
          <w:szCs w:val="24"/>
        </w:rPr>
      </w:pPr>
      <w:r w:rsidDel="00000000" w:rsidR="00000000" w:rsidRPr="00000000">
        <w:rPr>
          <w:rtl w:val="0"/>
        </w:rPr>
      </w:r>
    </w:p>
    <w:sectPr>
      <w:headerReference r:id="rId17" w:type="default"/>
      <w:headerReference r:id="rId18" w:type="first"/>
      <w:headerReference r:id="rId19" w:type="even"/>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ind w:left="0" w:right="0" w:firstLine="0"/>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 Constituent College of Somaiya Vidyavihar University)</w:t>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pict>
        <v:shape id="WordPictureWatermark1" style="position:absolute;width:225.0pt;height:225.0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00250" cy="2762250"/>
          <wp:effectExtent b="0" l="0" r="0" t="0"/>
          <wp:wrapSquare wrapText="bothSides" distB="0" distT="0" distL="114300" distR="114300"/>
          <wp:docPr id="9" name="image7.jpg"/>
          <a:graphic>
            <a:graphicData uri="http://schemas.openxmlformats.org/drawingml/2006/picture">
              <pic:pic>
                <pic:nvPicPr>
                  <pic:cNvPr id="0" name="image7.jpg"/>
                  <pic:cNvPicPr preferRelativeResize="0"/>
                </pic:nvPicPr>
                <pic:blipFill>
                  <a:blip r:embed="rId2"/>
                  <a:srcRect b="0" l="0" r="0" t="0"/>
                  <a:stretch>
                    <a:fillRect/>
                  </a:stretch>
                </pic:blipFill>
                <pic:spPr>
                  <a:xfrm>
                    <a:off x="0" y="0"/>
                    <a:ext cx="2000250" cy="2762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ind w:left="0" w:right="0" w:firstLine="0"/>
      <w:jc w:val="center"/>
      <w:rPr>
        <w:rFonts w:ascii="Times New Roman" w:cs="Times New Roman" w:eastAsia="Times New Roman" w:hAnsi="Times New Roman"/>
        <w:color w:val="000000"/>
        <w:sz w:val="24"/>
        <w:szCs w:val="24"/>
      </w:rPr>
    </w:pPr>
    <w:r w:rsidDel="00000000" w:rsidR="00000000" w:rsidRPr="00000000">
      <w:rPr>
        <w:color w:val="000000"/>
        <w:sz w:val="24"/>
        <w:szCs w:val="24"/>
      </w:rPr>
      <w:pict>
        <v:shape id="WordPictureWatermark3" style="position:absolute;width:225.0pt;height:225.0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Fonts w:ascii="Times New Roman" w:cs="Times New Roman" w:eastAsia="Times New Roman" w:hAnsi="Times New Roman"/>
        <w:color w:val="000000"/>
        <w:sz w:val="24"/>
        <w:szCs w:val="24"/>
        <w:rtl w:val="0"/>
      </w:rPr>
      <w:t xml:space="preserve">KJSCE/IT/B.Tech/SEMVI/IoT/2024-25</w:t>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pict>
        <v:shape id="WordPictureWatermark2" style="position:absolute;width:225.0pt;height:225.0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00250" cy="2762250"/>
          <wp:effectExtent b="0" l="0" r="0" t="0"/>
          <wp:wrapSquare wrapText="bothSides" distB="0" distT="0" distL="114300" distR="114300"/>
          <wp:docPr id="6" name="image7.jpg"/>
          <a:graphic>
            <a:graphicData uri="http://schemas.openxmlformats.org/drawingml/2006/picture">
              <pic:pic>
                <pic:nvPicPr>
                  <pic:cNvPr id="0" name="image7.jpg"/>
                  <pic:cNvPicPr preferRelativeResize="0"/>
                </pic:nvPicPr>
                <pic:blipFill>
                  <a:blip r:embed="rId2"/>
                  <a:srcRect b="0" l="0" r="0" t="0"/>
                  <a:stretch>
                    <a:fillRect/>
                  </a:stretch>
                </pic:blipFill>
                <pic:spPr>
                  <a:xfrm>
                    <a:off x="0" y="0"/>
                    <a:ext cx="2000250" cy="2762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mbria" w:cs="Cambria" w:eastAsia="Cambria" w:hAnsi="Cambria"/>
      <w:color w:val="366091"/>
      <w:sz w:val="40"/>
      <w:szCs w:val="40"/>
    </w:rPr>
  </w:style>
  <w:style w:type="paragraph" w:styleId="Heading2">
    <w:name w:val="heading 2"/>
    <w:basedOn w:val="Normal"/>
    <w:next w:val="Normal"/>
    <w:pPr>
      <w:keepNext w:val="1"/>
      <w:keepLines w:val="1"/>
      <w:spacing w:after="80" w:before="160" w:lineRule="auto"/>
    </w:pPr>
    <w:rPr>
      <w:rFonts w:ascii="Cambria" w:cs="Cambria" w:eastAsia="Cambria" w:hAnsi="Cambria"/>
      <w:color w:val="366091"/>
      <w:sz w:val="32"/>
      <w:szCs w:val="32"/>
    </w:rPr>
  </w:style>
  <w:style w:type="paragraph" w:styleId="Heading3">
    <w:name w:val="heading 3"/>
    <w:basedOn w:val="Normal"/>
    <w:next w:val="Normal"/>
    <w:pPr>
      <w:keepNext w:val="1"/>
      <w:keepLines w:val="1"/>
      <w:spacing w:after="80" w:before="160" w:lineRule="auto"/>
    </w:pPr>
    <w:rPr>
      <w:color w:val="366091"/>
      <w:sz w:val="28"/>
      <w:szCs w:val="28"/>
    </w:rPr>
  </w:style>
  <w:style w:type="paragraph" w:styleId="Heading4">
    <w:name w:val="heading 4"/>
    <w:basedOn w:val="Normal"/>
    <w:next w:val="Normal"/>
    <w:pPr>
      <w:keepNext w:val="1"/>
      <w:keepLines w:val="1"/>
      <w:spacing w:after="40" w:before="80" w:lineRule="auto"/>
    </w:pPr>
    <w:rPr>
      <w:i w:val="1"/>
      <w:color w:val="366091"/>
    </w:rPr>
  </w:style>
  <w:style w:type="paragraph" w:styleId="Heading5">
    <w:name w:val="heading 5"/>
    <w:basedOn w:val="Normal"/>
    <w:next w:val="Normal"/>
    <w:pPr>
      <w:keepNext w:val="1"/>
      <w:keepLines w:val="1"/>
      <w:spacing w:after="40" w:before="80" w:lineRule="auto"/>
    </w:pPr>
    <w:rPr>
      <w:color w:val="36609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mbria" w:cs="Cambria" w:eastAsia="Cambria" w:hAnsi="Cambria"/>
      <w:sz w:val="56"/>
      <w:szCs w:val="56"/>
    </w:rPr>
  </w:style>
  <w:style w:type="paragraph" w:styleId="Normal" w:default="1">
    <w:name w:val="Normal"/>
    <w:rsid w:val="003F3677"/>
    <w:rPr>
      <w:rFonts w:ascii="Calibri" w:cs="Calibri" w:eastAsia="Calibri" w:hAnsi="Calibri"/>
      <w:kern w:val="0"/>
      <w:lang w:eastAsia="en-IN"/>
    </w:rPr>
  </w:style>
  <w:style w:type="paragraph" w:styleId="Heading1">
    <w:name w:val="heading 1"/>
    <w:basedOn w:val="Normal"/>
    <w:next w:val="Normal"/>
    <w:link w:val="Heading1Char"/>
    <w:uiPriority w:val="9"/>
    <w:qFormat w:val="1"/>
    <w:rsid w:val="003F3677"/>
    <w:pPr>
      <w:keepNext w:val="1"/>
      <w:keepLines w:val="1"/>
      <w:spacing w:after="80" w:before="360"/>
      <w:outlineLvl w:val="0"/>
    </w:pPr>
    <w:rPr>
      <w:rFonts w:asciiTheme="majorHAnsi" w:cstheme="majorBidi" w:eastAsiaTheme="majorEastAsia" w:hAnsiTheme="majorHAnsi"/>
      <w:color w:val="365f91" w:themeColor="accent1" w:themeShade="0000BF"/>
      <w:sz w:val="40"/>
      <w:szCs w:val="40"/>
    </w:rPr>
  </w:style>
  <w:style w:type="paragraph" w:styleId="Heading2">
    <w:name w:val="heading 2"/>
    <w:basedOn w:val="Normal"/>
    <w:next w:val="Normal"/>
    <w:link w:val="Heading2Char"/>
    <w:uiPriority w:val="9"/>
    <w:semiHidden w:val="1"/>
    <w:unhideWhenUsed w:val="1"/>
    <w:qFormat w:val="1"/>
    <w:rsid w:val="003F3677"/>
    <w:pPr>
      <w:keepNext w:val="1"/>
      <w:keepLines w:val="1"/>
      <w:spacing w:after="80" w:before="160"/>
      <w:outlineLvl w:val="1"/>
    </w:pPr>
    <w:rPr>
      <w:rFonts w:asciiTheme="majorHAnsi" w:cstheme="majorBidi" w:eastAsiaTheme="majorEastAsia" w:hAnsiTheme="majorHAnsi"/>
      <w:color w:val="365f91" w:themeColor="accent1" w:themeShade="0000BF"/>
      <w:sz w:val="32"/>
      <w:szCs w:val="32"/>
    </w:rPr>
  </w:style>
  <w:style w:type="paragraph" w:styleId="Heading3">
    <w:name w:val="heading 3"/>
    <w:basedOn w:val="Normal"/>
    <w:next w:val="Normal"/>
    <w:link w:val="Heading3Char"/>
    <w:uiPriority w:val="9"/>
    <w:semiHidden w:val="1"/>
    <w:unhideWhenUsed w:val="1"/>
    <w:qFormat w:val="1"/>
    <w:rsid w:val="003F3677"/>
    <w:pPr>
      <w:keepNext w:val="1"/>
      <w:keepLines w:val="1"/>
      <w:spacing w:after="80" w:before="160"/>
      <w:outlineLvl w:val="2"/>
    </w:pPr>
    <w:rPr>
      <w:rFonts w:cstheme="majorBidi" w:eastAsiaTheme="majorEastAsia"/>
      <w:color w:val="365f91" w:themeColor="accent1" w:themeShade="0000BF"/>
      <w:sz w:val="28"/>
      <w:szCs w:val="28"/>
    </w:rPr>
  </w:style>
  <w:style w:type="paragraph" w:styleId="Heading4">
    <w:name w:val="heading 4"/>
    <w:basedOn w:val="Normal"/>
    <w:next w:val="Normal"/>
    <w:link w:val="Heading4Char"/>
    <w:uiPriority w:val="9"/>
    <w:semiHidden w:val="1"/>
    <w:unhideWhenUsed w:val="1"/>
    <w:qFormat w:val="1"/>
    <w:rsid w:val="003F3677"/>
    <w:pPr>
      <w:keepNext w:val="1"/>
      <w:keepLines w:val="1"/>
      <w:spacing w:after="40" w:before="80"/>
      <w:outlineLvl w:val="3"/>
    </w:pPr>
    <w:rPr>
      <w:rFonts w:cstheme="majorBidi" w:eastAsiaTheme="majorEastAsia"/>
      <w:i w:val="1"/>
      <w:iCs w:val="1"/>
      <w:color w:val="365f91" w:themeColor="accent1" w:themeShade="0000BF"/>
    </w:rPr>
  </w:style>
  <w:style w:type="paragraph" w:styleId="Heading5">
    <w:name w:val="heading 5"/>
    <w:basedOn w:val="Normal"/>
    <w:next w:val="Normal"/>
    <w:link w:val="Heading5Char"/>
    <w:uiPriority w:val="9"/>
    <w:semiHidden w:val="1"/>
    <w:unhideWhenUsed w:val="1"/>
    <w:qFormat w:val="1"/>
    <w:rsid w:val="003F3677"/>
    <w:pPr>
      <w:keepNext w:val="1"/>
      <w:keepLines w:val="1"/>
      <w:spacing w:after="40" w:before="80"/>
      <w:outlineLvl w:val="4"/>
    </w:pPr>
    <w:rPr>
      <w:rFonts w:cstheme="majorBidi" w:eastAsiaTheme="majorEastAsia"/>
      <w:color w:val="365f91" w:themeColor="accent1" w:themeShade="0000BF"/>
    </w:rPr>
  </w:style>
  <w:style w:type="paragraph" w:styleId="Heading6">
    <w:name w:val="heading 6"/>
    <w:basedOn w:val="Normal"/>
    <w:next w:val="Normal"/>
    <w:link w:val="Heading6Char"/>
    <w:uiPriority w:val="9"/>
    <w:semiHidden w:val="1"/>
    <w:unhideWhenUsed w:val="1"/>
    <w:qFormat w:val="1"/>
    <w:rsid w:val="003F3677"/>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3F3677"/>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3F3677"/>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3F3677"/>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F3677"/>
    <w:rPr>
      <w:rFonts w:asciiTheme="majorHAnsi" w:cstheme="majorBidi" w:eastAsiaTheme="majorEastAsia" w:hAnsiTheme="majorHAnsi"/>
      <w:color w:val="365f91" w:themeColor="accent1" w:themeShade="0000BF"/>
      <w:sz w:val="40"/>
      <w:szCs w:val="40"/>
    </w:rPr>
  </w:style>
  <w:style w:type="character" w:styleId="Heading2Char" w:customStyle="1">
    <w:name w:val="Heading 2 Char"/>
    <w:basedOn w:val="DefaultParagraphFont"/>
    <w:link w:val="Heading2"/>
    <w:uiPriority w:val="9"/>
    <w:semiHidden w:val="1"/>
    <w:rsid w:val="003F3677"/>
    <w:rPr>
      <w:rFonts w:asciiTheme="majorHAnsi" w:cstheme="majorBidi" w:eastAsiaTheme="majorEastAsia" w:hAnsiTheme="majorHAnsi"/>
      <w:color w:val="365f91" w:themeColor="accent1" w:themeShade="0000BF"/>
      <w:sz w:val="32"/>
      <w:szCs w:val="32"/>
    </w:rPr>
  </w:style>
  <w:style w:type="character" w:styleId="Heading3Char" w:customStyle="1">
    <w:name w:val="Heading 3 Char"/>
    <w:basedOn w:val="DefaultParagraphFont"/>
    <w:link w:val="Heading3"/>
    <w:uiPriority w:val="9"/>
    <w:semiHidden w:val="1"/>
    <w:rsid w:val="003F3677"/>
    <w:rPr>
      <w:rFonts w:cstheme="majorBidi" w:eastAsiaTheme="majorEastAsia"/>
      <w:color w:val="365f91" w:themeColor="accent1" w:themeShade="0000BF"/>
      <w:sz w:val="28"/>
      <w:szCs w:val="28"/>
    </w:rPr>
  </w:style>
  <w:style w:type="character" w:styleId="Heading4Char" w:customStyle="1">
    <w:name w:val="Heading 4 Char"/>
    <w:basedOn w:val="DefaultParagraphFont"/>
    <w:link w:val="Heading4"/>
    <w:uiPriority w:val="9"/>
    <w:semiHidden w:val="1"/>
    <w:rsid w:val="003F3677"/>
    <w:rPr>
      <w:rFonts w:cstheme="majorBidi" w:eastAsiaTheme="majorEastAsia"/>
      <w:i w:val="1"/>
      <w:iCs w:val="1"/>
      <w:color w:val="365f91" w:themeColor="accent1" w:themeShade="0000BF"/>
    </w:rPr>
  </w:style>
  <w:style w:type="character" w:styleId="Heading5Char" w:customStyle="1">
    <w:name w:val="Heading 5 Char"/>
    <w:basedOn w:val="DefaultParagraphFont"/>
    <w:link w:val="Heading5"/>
    <w:uiPriority w:val="9"/>
    <w:semiHidden w:val="1"/>
    <w:rsid w:val="003F3677"/>
    <w:rPr>
      <w:rFonts w:cstheme="majorBidi" w:eastAsiaTheme="majorEastAsia"/>
      <w:color w:val="365f91" w:themeColor="accent1" w:themeShade="0000BF"/>
    </w:rPr>
  </w:style>
  <w:style w:type="character" w:styleId="Heading6Char" w:customStyle="1">
    <w:name w:val="Heading 6 Char"/>
    <w:basedOn w:val="DefaultParagraphFont"/>
    <w:link w:val="Heading6"/>
    <w:uiPriority w:val="9"/>
    <w:semiHidden w:val="1"/>
    <w:rsid w:val="003F3677"/>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3F3677"/>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3F3677"/>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3F3677"/>
    <w:rPr>
      <w:rFonts w:cstheme="majorBidi" w:eastAsiaTheme="majorEastAsia"/>
      <w:color w:val="272727" w:themeColor="text1" w:themeTint="0000D8"/>
    </w:rPr>
  </w:style>
  <w:style w:type="paragraph" w:styleId="Title">
    <w:name w:val="Title"/>
    <w:basedOn w:val="Normal"/>
    <w:next w:val="Normal"/>
    <w:link w:val="TitleChar"/>
    <w:uiPriority w:val="10"/>
    <w:qFormat w:val="1"/>
    <w:rsid w:val="003F3677"/>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3F3677"/>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3F3677"/>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3F3677"/>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3F3677"/>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3F3677"/>
    <w:rPr>
      <w:i w:val="1"/>
      <w:iCs w:val="1"/>
      <w:color w:val="404040" w:themeColor="text1" w:themeTint="0000BF"/>
    </w:rPr>
  </w:style>
  <w:style w:type="paragraph" w:styleId="ListParagraph">
    <w:name w:val="List Paragraph"/>
    <w:basedOn w:val="Normal"/>
    <w:uiPriority w:val="34"/>
    <w:qFormat w:val="1"/>
    <w:rsid w:val="003F3677"/>
    <w:pPr>
      <w:ind w:left="720"/>
      <w:contextualSpacing w:val="1"/>
    </w:pPr>
  </w:style>
  <w:style w:type="character" w:styleId="IntenseEmphasis">
    <w:name w:val="Intense Emphasis"/>
    <w:basedOn w:val="DefaultParagraphFont"/>
    <w:uiPriority w:val="21"/>
    <w:qFormat w:val="1"/>
    <w:rsid w:val="003F3677"/>
    <w:rPr>
      <w:i w:val="1"/>
      <w:iCs w:val="1"/>
      <w:color w:val="365f91" w:themeColor="accent1" w:themeShade="0000BF"/>
    </w:rPr>
  </w:style>
  <w:style w:type="paragraph" w:styleId="IntenseQuote">
    <w:name w:val="Intense Quote"/>
    <w:basedOn w:val="Normal"/>
    <w:next w:val="Normal"/>
    <w:link w:val="IntenseQuoteChar"/>
    <w:uiPriority w:val="30"/>
    <w:qFormat w:val="1"/>
    <w:rsid w:val="003F3677"/>
    <w:pPr>
      <w:pBdr>
        <w:top w:color="365f91" w:space="10" w:sz="4" w:themeColor="accent1" w:themeShade="0000BF" w:val="single"/>
        <w:bottom w:color="365f91" w:space="10" w:sz="4" w:themeColor="accent1" w:themeShade="0000BF" w:val="single"/>
      </w:pBdr>
      <w:spacing w:after="360" w:before="360"/>
      <w:ind w:left="864" w:right="864"/>
      <w:jc w:val="center"/>
    </w:pPr>
    <w:rPr>
      <w:i w:val="1"/>
      <w:iCs w:val="1"/>
      <w:color w:val="365f91" w:themeColor="accent1" w:themeShade="0000BF"/>
    </w:rPr>
  </w:style>
  <w:style w:type="character" w:styleId="IntenseQuoteChar" w:customStyle="1">
    <w:name w:val="Intense Quote Char"/>
    <w:basedOn w:val="DefaultParagraphFont"/>
    <w:link w:val="IntenseQuote"/>
    <w:uiPriority w:val="30"/>
    <w:rsid w:val="003F3677"/>
    <w:rPr>
      <w:i w:val="1"/>
      <w:iCs w:val="1"/>
      <w:color w:val="365f91" w:themeColor="accent1" w:themeShade="0000BF"/>
    </w:rPr>
  </w:style>
  <w:style w:type="character" w:styleId="IntenseReference">
    <w:name w:val="Intense Reference"/>
    <w:basedOn w:val="DefaultParagraphFont"/>
    <w:uiPriority w:val="32"/>
    <w:qFormat w:val="1"/>
    <w:rsid w:val="003F3677"/>
    <w:rPr>
      <w:b w:val="1"/>
      <w:bCs w:val="1"/>
      <w:smallCaps w:val="1"/>
      <w:color w:val="365f91" w:themeColor="accent1" w:themeShade="0000BF"/>
      <w:spacing w:val="5"/>
    </w:rPr>
  </w:style>
  <w:style w:type="character" w:styleId="Hyperlink">
    <w:name w:val="Hyperlink"/>
    <w:basedOn w:val="DefaultParagraphFont"/>
    <w:uiPriority w:val="99"/>
    <w:unhideWhenUsed w:val="1"/>
    <w:rsid w:val="003F3677"/>
    <w:rPr>
      <w:color w:val="0000ff"/>
      <w:u w:val="single"/>
    </w:rPr>
  </w:style>
  <w:style w:type="character" w:styleId="Strong">
    <w:name w:val="Strong"/>
    <w:basedOn w:val="DefaultParagraphFont"/>
    <w:uiPriority w:val="22"/>
    <w:qFormat w:val="1"/>
    <w:rsid w:val="003F3677"/>
    <w:rPr>
      <w:b w:val="1"/>
      <w:bCs w:val="1"/>
    </w:rPr>
  </w:style>
  <w:style w:type="paragraph" w:styleId="Footer">
    <w:name w:val="footer"/>
    <w:basedOn w:val="Normal"/>
    <w:link w:val="FooterChar"/>
    <w:uiPriority w:val="99"/>
    <w:unhideWhenUsed w:val="1"/>
    <w:rsid w:val="003F3677"/>
    <w:pPr>
      <w:tabs>
        <w:tab w:val="center" w:pos="4513"/>
        <w:tab w:val="right" w:pos="9026"/>
      </w:tabs>
      <w:spacing w:after="0" w:line="240" w:lineRule="auto"/>
    </w:pPr>
  </w:style>
  <w:style w:type="character" w:styleId="FooterChar" w:customStyle="1">
    <w:name w:val="Footer Char"/>
    <w:basedOn w:val="DefaultParagraphFont"/>
    <w:link w:val="Footer"/>
    <w:uiPriority w:val="99"/>
    <w:rsid w:val="003F3677"/>
    <w:rPr>
      <w:rFonts w:ascii="Calibri" w:cs="Calibri" w:eastAsia="Calibri" w:hAnsi="Calibri"/>
      <w:kern w:val="0"/>
      <w:lang w:eastAsia="en-IN"/>
    </w:r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jpg"/><Relationship Id="rId10" Type="http://schemas.openxmlformats.org/officeDocument/2006/relationships/image" Target="media/image5.jp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electronicwings.com/sensors-modules/pir-sensor" TargetMode="External"/><Relationship Id="rId15" Type="http://schemas.openxmlformats.org/officeDocument/2006/relationships/hyperlink" Target="https://en.wikipedia.org/wiki/Internet_of_things" TargetMode="External"/><Relationship Id="rId14" Type="http://schemas.openxmlformats.org/officeDocument/2006/relationships/image" Target="media/image9.png"/><Relationship Id="rId17" Type="http://schemas.openxmlformats.org/officeDocument/2006/relationships/header" Target="header2.xml"/><Relationship Id="rId16" Type="http://schemas.openxmlformats.org/officeDocument/2006/relationships/hyperlink" Target="https://docs.blynk.io/en/"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header" Target="header3.xml"/><Relationship Id="rId7" Type="http://schemas.openxmlformats.org/officeDocument/2006/relationships/image" Target="media/image8.jp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881AkvpP2f5IxdqSEQaqGzju3Q==">CgMxLjAyDmguZGM5Ym16a2U5MTV5OAByITFDZnRsZUc1eVFGVEtkQ2N4c1A5TUFQT0FIOW5mWXY4Qw==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2025-02-08T06:54:00Z</dcterms:created>
  <dc:creator>Dr. V. Venkatramanan</dc:creator>
</cp:coreProperties>
</file>